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E0" w:rsidRPr="00D96FE8" w:rsidRDefault="0046661A" w:rsidP="009A34AC">
      <w:pPr>
        <w:pStyle w:val="NormalWeb"/>
        <w:spacing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5953125" cy="342900"/>
                <wp:effectExtent l="0" t="635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.9pt;width:468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" fillcolor="#7f7f7f" stroked="f"/>
            </w:pict>
          </mc:Fallback>
        </mc:AlternateContent>
      </w:r>
      <w:r w:rsidR="00A86C24" w:rsidRPr="00D96FE8">
        <w:rPr>
          <w:rFonts w:ascii="Arial" w:hAnsi="Arial" w:cs="Arial"/>
        </w:rPr>
        <w:t>Inside</w:t>
      </w:r>
      <w:r w:rsidR="005A4E33">
        <w:rPr>
          <w:rFonts w:ascii="Arial" w:hAnsi="Arial" w:cs="Arial"/>
        </w:rPr>
        <w:t xml:space="preserve"> </w:t>
      </w:r>
      <w:r w:rsidR="00A86C24" w:rsidRPr="00D96FE8">
        <w:rPr>
          <w:rFonts w:ascii="Arial" w:hAnsi="Arial" w:cs="Arial"/>
        </w:rPr>
        <w:t xml:space="preserve">Art, Fall </w:t>
      </w:r>
      <w:r w:rsidR="005007E7">
        <w:rPr>
          <w:rFonts w:ascii="Arial" w:hAnsi="Arial" w:cs="Arial"/>
        </w:rPr>
        <w:t>2017</w:t>
      </w:r>
      <w:r w:rsidR="009A34AC" w:rsidRPr="00D96FE8">
        <w:rPr>
          <w:rFonts w:ascii="Arial" w:hAnsi="Arial" w:cs="Arial"/>
        </w:rPr>
        <w:t xml:space="preserve"> — </w:t>
      </w:r>
      <w:r w:rsidR="005007E7">
        <w:rPr>
          <w:rFonts w:ascii="Arial" w:hAnsi="Arial" w:cs="Arial"/>
          <w:i/>
        </w:rPr>
        <w:t>Dav</w:t>
      </w:r>
      <w:r w:rsidR="005A4E33">
        <w:rPr>
          <w:rFonts w:ascii="Arial" w:hAnsi="Arial" w:cs="Arial"/>
          <w:i/>
        </w:rPr>
        <w:t>i</w:t>
      </w:r>
      <w:r w:rsidR="005007E7">
        <w:rPr>
          <w:rFonts w:ascii="Arial" w:hAnsi="Arial" w:cs="Arial"/>
          <w:i/>
        </w:rPr>
        <w:t>d Claerbout</w:t>
      </w:r>
    </w:p>
    <w:p w:rsidR="00F04844" w:rsidRPr="00D96FE8" w:rsidRDefault="00F04844" w:rsidP="00A43529">
      <w:p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:rsidR="001352C7" w:rsidRDefault="001352C7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Looking at the</w:t>
      </w:r>
      <w:r w:rsidR="008E59B5">
        <w:rPr>
          <w:rFonts w:ascii="Arial" w:eastAsia="Times New Roman" w:hAnsi="Arial" w:cs="Arial"/>
          <w:i/>
          <w:sz w:val="24"/>
          <w:szCs w:val="24"/>
        </w:rPr>
        <w:t xml:space="preserve"> Past and Present</w:t>
      </w:r>
      <w:r>
        <w:rPr>
          <w:rFonts w:ascii="Arial" w:eastAsia="Times New Roman" w:hAnsi="Arial" w:cs="Arial"/>
          <w:i/>
          <w:sz w:val="24"/>
          <w:szCs w:val="24"/>
        </w:rPr>
        <w:t xml:space="preserve"> from Multiple Perspectives</w:t>
      </w:r>
      <w:r w:rsidR="008E59B5">
        <w:rPr>
          <w:rFonts w:ascii="Arial" w:eastAsia="Times New Roman" w:hAnsi="Arial" w:cs="Arial"/>
          <w:i/>
          <w:sz w:val="24"/>
          <w:szCs w:val="24"/>
        </w:rPr>
        <w:t xml:space="preserve">: </w:t>
      </w:r>
    </w:p>
    <w:p w:rsidR="009A34AC" w:rsidRPr="008E59B5" w:rsidRDefault="008E59B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An Introduction to the Work of David Claerbout</w:t>
      </w: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:rsidR="00834976" w:rsidRPr="00D96FE8" w:rsidRDefault="008E59B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 class period</w:t>
      </w:r>
    </w:p>
    <w:p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:rsidR="009A34AC" w:rsidRDefault="008E59B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Students will be introduced to the work of artist David Claerbout.  Using photography and video, Claerbout explores the themes of time and perspective.</w:t>
      </w:r>
    </w:p>
    <w:p w:rsidR="008E59B5" w:rsidRPr="00D96FE8" w:rsidRDefault="008E59B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sz w:val="24"/>
          <w:szCs w:val="24"/>
        </w:rPr>
        <w:t>Grades 9-12</w:t>
      </w: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Visual Arts</w:t>
      </w:r>
    </w:p>
    <w:p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Social Studies  </w:t>
      </w:r>
    </w:p>
    <w:p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:rsidR="00E22342" w:rsidRDefault="00E22342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Next Generation Sunshine State Standards</w:t>
      </w:r>
    </w:p>
    <w:p w:rsidR="00E22342" w:rsidRDefault="00E22342" w:rsidP="00E2234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ARTS</w:t>
      </w:r>
    </w:p>
    <w:p w:rsidR="00E22342" w:rsidRPr="00FE1328" w:rsidRDefault="00E22342" w:rsidP="00E2234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critical-thinking skills for various contexts to develop, refine, and reflect on an artistic theme. </w:t>
      </w:r>
    </w:p>
    <w:p w:rsidR="00E22342" w:rsidRDefault="00E22342" w:rsidP="00E2234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VA.912.C.3.1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descriptive terms and varied approaches in art analysis to explain the meaning or purpose of an artwork. </w:t>
      </w:r>
    </w:p>
    <w:p w:rsidR="00E22342" w:rsidRDefault="00E22342" w:rsidP="00E22342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E22342" w:rsidRPr="00E22342" w:rsidRDefault="00E22342" w:rsidP="00E22342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SOCIAL STUDIES</w:t>
      </w:r>
    </w:p>
    <w:p w:rsidR="00E22342" w:rsidRPr="00FE1328" w:rsidRDefault="00E22342" w:rsidP="00E2234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SS.912.H.1.2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Describe how historical events, social context, and culture impact forms, techniques, and purposes of works in the arts, including the relationship between a government and its citizens. </w:t>
      </w:r>
    </w:p>
    <w:p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Standards for Arts Education</w:t>
      </w:r>
    </w:p>
    <w:p w:rsidR="00E22342" w:rsidRPr="00BD38B4" w:rsidRDefault="00E22342" w:rsidP="00E22342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t>Visual Arts Standard 3: Choosing and evaluating a range of subject matter, symbols, and ideas</w:t>
      </w:r>
    </w:p>
    <w:p w:rsidR="00E22342" w:rsidRDefault="00E22342" w:rsidP="00E2234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342" w:rsidRDefault="00E22342" w:rsidP="00E2234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Arts Standard 4: Understanding the visual arts in relation to history and cultures.</w:t>
      </w:r>
    </w:p>
    <w:p w:rsidR="00E22342" w:rsidRDefault="00E22342" w:rsidP="00E22342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1B232C"/>
          <w:sz w:val="24"/>
          <w:szCs w:val="24"/>
        </w:rPr>
      </w:pPr>
    </w:p>
    <w:p w:rsidR="00E22342" w:rsidRPr="00676B27" w:rsidRDefault="00E22342" w:rsidP="00E22342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t>Visual Arts Standard 5: Reflecting upon and assessing the characteristics and merits of their work and the work of others</w:t>
      </w:r>
    </w:p>
    <w:p w:rsidR="00A86C24" w:rsidRPr="00D96FE8" w:rsidRDefault="00A86C24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:rsidR="008827C1" w:rsidRPr="008827C1" w:rsidRDefault="008827C1" w:rsidP="008827C1">
      <w:pPr>
        <w:rPr>
          <w:rFonts w:ascii="Arial" w:hAnsi="Arial" w:cs="Arial"/>
          <w:sz w:val="24"/>
          <w:szCs w:val="24"/>
        </w:rPr>
      </w:pPr>
      <w:r w:rsidRPr="008827C1">
        <w:rPr>
          <w:rFonts w:ascii="Arial" w:hAnsi="Arial" w:cs="Arial"/>
          <w:sz w:val="24"/>
          <w:szCs w:val="24"/>
        </w:rPr>
        <w:t>Time, Continuity, and Change</w:t>
      </w:r>
    </w:p>
    <w:p w:rsidR="008827C1" w:rsidRPr="008827C1" w:rsidRDefault="008827C1" w:rsidP="008827C1">
      <w:pPr>
        <w:rPr>
          <w:rFonts w:ascii="Arial" w:hAnsi="Arial" w:cs="Arial"/>
          <w:sz w:val="24"/>
          <w:szCs w:val="24"/>
        </w:rPr>
      </w:pPr>
      <w:r w:rsidRPr="008827C1">
        <w:rPr>
          <w:rFonts w:ascii="Arial" w:hAnsi="Arial" w:cs="Arial"/>
          <w:sz w:val="24"/>
          <w:szCs w:val="24"/>
        </w:rPr>
        <w:lastRenderedPageBreak/>
        <w:t>People, Places, and Environments</w:t>
      </w:r>
    </w:p>
    <w:p w:rsidR="008827C1" w:rsidRPr="008827C1" w:rsidRDefault="008827C1" w:rsidP="00882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7C1">
        <w:rPr>
          <w:rFonts w:ascii="Arial" w:hAnsi="Arial" w:cs="Arial"/>
          <w:sz w:val="24"/>
          <w:szCs w:val="24"/>
        </w:rPr>
        <w:t>Global Connections</w:t>
      </w:r>
    </w:p>
    <w:p w:rsidR="008827C1" w:rsidRPr="00D96FE8" w:rsidRDefault="008827C1" w:rsidP="00882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Common Core</w:t>
      </w:r>
    </w:p>
    <w:p w:rsidR="00E22342" w:rsidRPr="00E22342" w:rsidRDefault="00E22342" w:rsidP="00E223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E22342">
          <w:rPr>
            <w:rFonts w:ascii="Arial" w:hAnsi="Arial" w:cs="Arial"/>
            <w:color w:val="000000"/>
            <w:sz w:val="24"/>
            <w:szCs w:val="24"/>
            <w:u w:val="single" w:color="FFFFFF"/>
          </w:rPr>
          <w:t>VA.912.C.2.2</w:t>
        </w:r>
      </w:hyperlink>
      <w:r w:rsidRPr="00E22342">
        <w:rPr>
          <w:rFonts w:ascii="Arial" w:hAnsi="Arial" w:cs="Arial"/>
          <w:color w:val="000000"/>
          <w:sz w:val="24"/>
          <w:szCs w:val="24"/>
        </w:rPr>
        <w:t>: Assess the works of others, using established or derived criteria, to support conclusions and judgments about artistic progress.</w:t>
      </w:r>
    </w:p>
    <w:p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22342" w:rsidRPr="00FE1328" w:rsidRDefault="00E22342" w:rsidP="00E22342">
      <w:pPr>
        <w:tabs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FE132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CCSS.ELA-Literacy.CCRA.SL.5</w:t>
        </w:r>
      </w:hyperlink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Make strategic use of digital media and visual displays of data to express information and enhance understanding of presentations.</w:t>
      </w:r>
    </w:p>
    <w:p w:rsidR="00E22342" w:rsidRPr="00A86C24" w:rsidRDefault="00E22342" w:rsidP="00E22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Instructional Objective</w:t>
      </w:r>
    </w:p>
    <w:p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The student will:</w:t>
      </w:r>
    </w:p>
    <w:p w:rsidR="00A86C24" w:rsidRPr="00D96FE8" w:rsidRDefault="00314B0A" w:rsidP="00A86C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become familiar with the work of artist David Claerbout; </w:t>
      </w:r>
    </w:p>
    <w:p w:rsidR="00A86C24" w:rsidRPr="00BF757E" w:rsidRDefault="00314B0A" w:rsidP="007D0C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B0A">
        <w:rPr>
          <w:rFonts w:ascii="Arial" w:eastAsia="Arial Unicode MS" w:hAnsi="Arial" w:cs="Arial"/>
          <w:sz w:val="24"/>
          <w:szCs w:val="24"/>
        </w:rPr>
        <w:t>explain how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314B0A">
        <w:rPr>
          <w:rFonts w:ascii="Arial" w:eastAsia="Arial Unicode MS" w:hAnsi="Arial" w:cs="Arial"/>
          <w:sz w:val="24"/>
          <w:szCs w:val="24"/>
        </w:rPr>
        <w:t>Claerbout explores the themes of time and persp</w:t>
      </w:r>
      <w:r w:rsidR="00BF757E">
        <w:rPr>
          <w:rFonts w:ascii="Arial" w:eastAsia="Arial Unicode MS" w:hAnsi="Arial" w:cs="Arial"/>
          <w:sz w:val="24"/>
          <w:szCs w:val="24"/>
        </w:rPr>
        <w:t>ective in his work;</w:t>
      </w:r>
    </w:p>
    <w:p w:rsidR="00BF757E" w:rsidRPr="00BF757E" w:rsidRDefault="00BF757E" w:rsidP="007D0C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develop visual critical analysis skills;</w:t>
      </w:r>
    </w:p>
    <w:p w:rsidR="00BF757E" w:rsidRPr="00314B0A" w:rsidRDefault="00BF757E" w:rsidP="007D0C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develop and practice note-taking.</w:t>
      </w: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:rsidR="009A34AC" w:rsidRDefault="007145F6" w:rsidP="00386D0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Attention-Getter</w:t>
      </w:r>
      <w:r w:rsidR="00386D03">
        <w:rPr>
          <w:rFonts w:ascii="Arial" w:eastAsia="Times New Roman" w:hAnsi="Arial" w:cs="Arial"/>
          <w:b/>
          <w:sz w:val="24"/>
          <w:szCs w:val="24"/>
        </w:rPr>
        <w:t xml:space="preserve"> (Critical Visual Analysis)</w:t>
      </w:r>
      <w:r w:rsidRPr="00D96FE8">
        <w:rPr>
          <w:rFonts w:ascii="Arial" w:eastAsia="Times New Roman" w:hAnsi="Arial" w:cs="Arial"/>
          <w:sz w:val="24"/>
          <w:szCs w:val="24"/>
        </w:rPr>
        <w:t xml:space="preserve">: </w:t>
      </w:r>
      <w:r w:rsidR="0096262A">
        <w:rPr>
          <w:rFonts w:ascii="Arial" w:eastAsia="Times New Roman" w:hAnsi="Arial" w:cs="Arial"/>
          <w:sz w:val="24"/>
          <w:szCs w:val="24"/>
        </w:rPr>
        <w:t>Access the PowerPoint presentation and advance to slide 2 (“What’s happening in this picture?”).  Allow students 1 minute to view and then respond in whole-class format.  Repeat the process with slide 2 (“</w:t>
      </w:r>
      <w:r w:rsidR="0096262A" w:rsidRPr="0096262A">
        <w:rPr>
          <w:rFonts w:ascii="Arial" w:eastAsia="Times New Roman" w:hAnsi="Arial" w:cs="Arial"/>
          <w:sz w:val="24"/>
          <w:szCs w:val="24"/>
        </w:rPr>
        <w:t>Let’s take a closer look…     what’s going on?</w:t>
      </w:r>
      <w:r w:rsidR="0096262A">
        <w:rPr>
          <w:rFonts w:ascii="Arial" w:eastAsia="Times New Roman" w:hAnsi="Arial" w:cs="Arial"/>
          <w:sz w:val="24"/>
          <w:szCs w:val="24"/>
        </w:rPr>
        <w:t>”) and slide 3 (“</w:t>
      </w:r>
      <w:r w:rsidR="0096262A" w:rsidRPr="0096262A">
        <w:rPr>
          <w:rFonts w:ascii="Arial" w:eastAsia="Times New Roman" w:hAnsi="Arial" w:cs="Arial"/>
          <w:sz w:val="24"/>
          <w:szCs w:val="24"/>
        </w:rPr>
        <w:t>Even closer…</w:t>
      </w:r>
      <w:r w:rsidR="0096262A">
        <w:rPr>
          <w:rFonts w:ascii="Arial" w:eastAsia="Times New Roman" w:hAnsi="Arial" w:cs="Arial"/>
          <w:sz w:val="24"/>
          <w:szCs w:val="24"/>
        </w:rPr>
        <w:t>”).  Ask students to consider how angle and perspective impacted their perceptions of the work as a viewer.</w:t>
      </w:r>
    </w:p>
    <w:p w:rsidR="00386D03" w:rsidRPr="00D96FE8" w:rsidRDefault="00386D03" w:rsidP="00386D0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6D03" w:rsidRDefault="00386D03" w:rsidP="00386D0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>Learning Activity 1 (</w:t>
      </w:r>
      <w:r w:rsidR="0096262A">
        <w:rPr>
          <w:rFonts w:ascii="Arial" w:hAnsi="Arial" w:cs="Arial"/>
          <w:b/>
          <w:sz w:val="24"/>
          <w:szCs w:val="24"/>
          <w:lang w:val="en-GB"/>
        </w:rPr>
        <w:t>Video</w:t>
      </w:r>
      <w:r>
        <w:rPr>
          <w:rFonts w:ascii="Arial" w:hAnsi="Arial" w:cs="Arial"/>
          <w:b/>
          <w:sz w:val="24"/>
          <w:szCs w:val="24"/>
          <w:lang w:val="en-GB"/>
        </w:rPr>
        <w:t>)</w:t>
      </w:r>
      <w:r w:rsidR="0096262A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96262A">
        <w:rPr>
          <w:rFonts w:ascii="Arial" w:hAnsi="Arial" w:cs="Arial"/>
          <w:sz w:val="24"/>
          <w:szCs w:val="24"/>
          <w:lang w:val="en-GB"/>
        </w:rPr>
        <w:t xml:space="preserve">Access the video </w:t>
      </w:r>
      <w:r w:rsidR="0096262A">
        <w:rPr>
          <w:rFonts w:ascii="Arial" w:hAnsi="Arial" w:cs="Arial"/>
          <w:i/>
          <w:iCs/>
          <w:sz w:val="24"/>
          <w:szCs w:val="24"/>
          <w:lang w:val="en-GB"/>
        </w:rPr>
        <w:t>Sections of a Happy M</w:t>
      </w:r>
      <w:r w:rsidR="0096262A" w:rsidRPr="0096262A">
        <w:rPr>
          <w:rFonts w:ascii="Arial" w:hAnsi="Arial" w:cs="Arial"/>
          <w:i/>
          <w:iCs/>
          <w:sz w:val="24"/>
          <w:szCs w:val="24"/>
          <w:lang w:val="en-GB"/>
        </w:rPr>
        <w:t>oment</w:t>
      </w:r>
      <w:r w:rsidR="0096262A" w:rsidRPr="0096262A">
        <w:rPr>
          <w:rFonts w:ascii="Arial" w:hAnsi="Arial" w:cs="Arial"/>
          <w:sz w:val="24"/>
          <w:szCs w:val="24"/>
          <w:lang w:val="en-GB"/>
        </w:rPr>
        <w:t> </w:t>
      </w:r>
      <w:r>
        <w:rPr>
          <w:rFonts w:ascii="Arial" w:hAnsi="Arial" w:cs="Arial"/>
          <w:sz w:val="24"/>
          <w:szCs w:val="24"/>
          <w:lang w:val="en-GB"/>
        </w:rPr>
        <w:t>(2007)</w:t>
      </w:r>
    </w:p>
    <w:p w:rsidR="0096262A" w:rsidRPr="0096262A" w:rsidRDefault="0096262A" w:rsidP="00386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A">
        <w:rPr>
          <w:rFonts w:ascii="Arial" w:hAnsi="Arial" w:cs="Arial"/>
          <w:sz w:val="24"/>
          <w:szCs w:val="24"/>
          <w:lang w:val="en-GB"/>
        </w:rPr>
        <w:t>(</w:t>
      </w:r>
      <w:hyperlink r:id="rId11" w:history="1">
        <w:r w:rsidRPr="0096262A">
          <w:rPr>
            <w:rStyle w:val="Hyperlink"/>
            <w:rFonts w:ascii="Arial" w:hAnsi="Arial" w:cs="Arial"/>
            <w:sz w:val="24"/>
            <w:szCs w:val="24"/>
            <w:lang w:val="en-GB"/>
          </w:rPr>
          <w:t>http://www.youtube.com/watch?v=D2NVu8S7c7U</w:t>
        </w:r>
      </w:hyperlink>
      <w:r w:rsidRPr="0096262A">
        <w:rPr>
          <w:rFonts w:ascii="Arial" w:hAnsi="Arial" w:cs="Arial"/>
          <w:sz w:val="24"/>
          <w:szCs w:val="24"/>
          <w:lang w:val="en-GB"/>
        </w:rPr>
        <w:t>)</w:t>
      </w:r>
      <w:r w:rsidR="00386D03">
        <w:rPr>
          <w:rFonts w:ascii="Arial" w:hAnsi="Arial" w:cs="Arial"/>
          <w:sz w:val="24"/>
          <w:szCs w:val="24"/>
          <w:lang w:val="en-GB"/>
        </w:rPr>
        <w:t xml:space="preserve">, having previously </w:t>
      </w:r>
      <w:r w:rsidR="00386D03">
        <w:rPr>
          <w:rFonts w:ascii="Arial" w:hAnsi="Arial" w:cs="Arial"/>
          <w:sz w:val="24"/>
          <w:szCs w:val="24"/>
        </w:rPr>
        <w:t xml:space="preserve">selected a 5-minute section of the video to show to students.  Before showing the clip, explain to </w:t>
      </w:r>
      <w:r w:rsidR="00386D03">
        <w:rPr>
          <w:rFonts w:ascii="Arial" w:hAnsi="Arial" w:cs="Arial"/>
          <w:sz w:val="24"/>
          <w:szCs w:val="24"/>
          <w:lang w:val="en-GB"/>
        </w:rPr>
        <w:t xml:space="preserve">students that the complete work is a 25-minute video that </w:t>
      </w:r>
      <w:r w:rsidRPr="0096262A">
        <w:rPr>
          <w:rFonts w:ascii="Arial" w:hAnsi="Arial" w:cs="Arial"/>
          <w:sz w:val="24"/>
          <w:szCs w:val="24"/>
          <w:lang w:val="en-GB"/>
        </w:rPr>
        <w:t>loops</w:t>
      </w:r>
      <w:r w:rsidR="00386D03">
        <w:rPr>
          <w:rFonts w:ascii="Arial" w:hAnsi="Arial" w:cs="Arial"/>
          <w:sz w:val="24"/>
          <w:szCs w:val="24"/>
          <w:lang w:val="en-GB"/>
        </w:rPr>
        <w:t xml:space="preserve"> repeatedly</w:t>
      </w:r>
      <w:r w:rsidRPr="0096262A">
        <w:rPr>
          <w:rFonts w:ascii="Arial" w:hAnsi="Arial" w:cs="Arial"/>
          <w:sz w:val="24"/>
          <w:szCs w:val="24"/>
          <w:lang w:val="en-GB"/>
        </w:rPr>
        <w:t xml:space="preserve">. </w:t>
      </w:r>
      <w:r w:rsidR="00386D03">
        <w:rPr>
          <w:rFonts w:ascii="Arial" w:hAnsi="Arial" w:cs="Arial"/>
          <w:sz w:val="24"/>
          <w:szCs w:val="24"/>
          <w:lang w:val="en-GB"/>
        </w:rPr>
        <w:t xml:space="preserve">The artist, </w:t>
      </w:r>
      <w:r w:rsidRPr="0096262A">
        <w:rPr>
          <w:rFonts w:ascii="Arial" w:hAnsi="Arial" w:cs="Arial"/>
          <w:sz w:val="24"/>
          <w:szCs w:val="24"/>
          <w:lang w:val="en-GB"/>
        </w:rPr>
        <w:t>David Claerbout</w:t>
      </w:r>
      <w:r w:rsidR="00386D03">
        <w:rPr>
          <w:rFonts w:ascii="Arial" w:hAnsi="Arial" w:cs="Arial"/>
          <w:sz w:val="24"/>
          <w:szCs w:val="24"/>
          <w:lang w:val="en-GB"/>
        </w:rPr>
        <w:t>,</w:t>
      </w:r>
      <w:r w:rsidRPr="0096262A">
        <w:rPr>
          <w:rFonts w:ascii="Arial" w:hAnsi="Arial" w:cs="Arial"/>
          <w:sz w:val="24"/>
          <w:szCs w:val="24"/>
          <w:lang w:val="en-GB"/>
        </w:rPr>
        <w:t xml:space="preserve"> </w:t>
      </w:r>
      <w:r w:rsidR="00386D03">
        <w:rPr>
          <w:rFonts w:ascii="Arial" w:hAnsi="Arial" w:cs="Arial"/>
          <w:sz w:val="24"/>
          <w:szCs w:val="24"/>
          <w:lang w:val="en-GB"/>
        </w:rPr>
        <w:t>took</w:t>
      </w:r>
      <w:r w:rsidRPr="0096262A">
        <w:rPr>
          <w:rFonts w:ascii="Arial" w:hAnsi="Arial" w:cs="Arial"/>
          <w:sz w:val="24"/>
          <w:szCs w:val="24"/>
          <w:lang w:val="en-GB"/>
        </w:rPr>
        <w:t xml:space="preserve"> th</w:t>
      </w:r>
      <w:r w:rsidR="00386D03">
        <w:rPr>
          <w:rFonts w:ascii="Arial" w:hAnsi="Arial" w:cs="Arial"/>
          <w:sz w:val="24"/>
          <w:szCs w:val="24"/>
          <w:lang w:val="en-GB"/>
        </w:rPr>
        <w:t>ousands of photos of this event</w:t>
      </w:r>
      <w:r w:rsidRPr="0096262A">
        <w:rPr>
          <w:rFonts w:ascii="Arial" w:hAnsi="Arial" w:cs="Arial"/>
          <w:sz w:val="24"/>
          <w:szCs w:val="24"/>
          <w:lang w:val="en-GB"/>
        </w:rPr>
        <w:t xml:space="preserve"> and included 180 of them in the video</w:t>
      </w:r>
      <w:r w:rsidR="00386D03">
        <w:rPr>
          <w:rFonts w:ascii="Arial" w:hAnsi="Arial" w:cs="Arial"/>
          <w:sz w:val="24"/>
          <w:szCs w:val="24"/>
          <w:lang w:val="en-GB"/>
        </w:rPr>
        <w:t xml:space="preserve">. It focuses on a moment in time in the </w:t>
      </w:r>
      <w:r w:rsidRPr="0096262A">
        <w:rPr>
          <w:rFonts w:ascii="Arial" w:hAnsi="Arial" w:cs="Arial"/>
          <w:sz w:val="24"/>
          <w:szCs w:val="24"/>
        </w:rPr>
        <w:t>life of a Chinese family in the</w:t>
      </w:r>
      <w:r w:rsidR="00386D03">
        <w:rPr>
          <w:rFonts w:ascii="Arial" w:hAnsi="Arial" w:cs="Arial"/>
          <w:sz w:val="24"/>
          <w:szCs w:val="24"/>
        </w:rPr>
        <w:t>ir</w:t>
      </w:r>
      <w:r w:rsidRPr="0096262A">
        <w:rPr>
          <w:rFonts w:ascii="Arial" w:hAnsi="Arial" w:cs="Arial"/>
          <w:sz w:val="24"/>
          <w:szCs w:val="24"/>
        </w:rPr>
        <w:t xml:space="preserve"> courtyard</w:t>
      </w:r>
      <w:r w:rsidR="00386D03">
        <w:rPr>
          <w:rFonts w:ascii="Arial" w:hAnsi="Arial" w:cs="Arial"/>
          <w:sz w:val="24"/>
          <w:szCs w:val="24"/>
        </w:rPr>
        <w:t xml:space="preserve">. </w:t>
      </w:r>
      <w:r w:rsidRPr="0096262A">
        <w:rPr>
          <w:rFonts w:ascii="Arial" w:hAnsi="Arial" w:cs="Arial"/>
          <w:sz w:val="24"/>
          <w:szCs w:val="24"/>
        </w:rPr>
        <w:t>A</w:t>
      </w:r>
      <w:r w:rsidR="00386D03">
        <w:rPr>
          <w:rFonts w:ascii="Arial" w:hAnsi="Arial" w:cs="Arial"/>
          <w:sz w:val="24"/>
          <w:szCs w:val="24"/>
        </w:rPr>
        <w:t>s the</w:t>
      </w:r>
      <w:r w:rsidRPr="0096262A">
        <w:rPr>
          <w:rFonts w:ascii="Arial" w:hAnsi="Arial" w:cs="Arial"/>
          <w:sz w:val="24"/>
          <w:szCs w:val="24"/>
        </w:rPr>
        <w:t xml:space="preserve"> group of people </w:t>
      </w:r>
      <w:r w:rsidR="00386D03">
        <w:rPr>
          <w:rFonts w:ascii="Arial" w:hAnsi="Arial" w:cs="Arial"/>
          <w:sz w:val="24"/>
          <w:szCs w:val="24"/>
        </w:rPr>
        <w:t xml:space="preserve">watch the </w:t>
      </w:r>
      <w:r w:rsidRPr="0096262A">
        <w:rPr>
          <w:rFonts w:ascii="Arial" w:hAnsi="Arial" w:cs="Arial"/>
          <w:sz w:val="24"/>
          <w:szCs w:val="24"/>
        </w:rPr>
        <w:t xml:space="preserve">ball </w:t>
      </w:r>
      <w:r w:rsidR="00386D03">
        <w:rPr>
          <w:rFonts w:ascii="Arial" w:hAnsi="Arial" w:cs="Arial"/>
          <w:sz w:val="24"/>
          <w:szCs w:val="24"/>
        </w:rPr>
        <w:t>in mid</w:t>
      </w:r>
      <w:r w:rsidRPr="0096262A">
        <w:rPr>
          <w:rFonts w:ascii="Arial" w:hAnsi="Arial" w:cs="Arial"/>
          <w:sz w:val="24"/>
          <w:szCs w:val="24"/>
        </w:rPr>
        <w:t xml:space="preserve">-air, this moment in time is analyzed from a multitude of different angles and perspectives. </w:t>
      </w:r>
    </w:p>
    <w:p w:rsidR="00134AC7" w:rsidRPr="00D96FE8" w:rsidRDefault="00134AC7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C7" w:rsidRPr="00386D03" w:rsidRDefault="00386D03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>Learning Activity 2 (Guided Note-Taking</w:t>
      </w:r>
      <w:r>
        <w:rPr>
          <w:rFonts w:ascii="Arial" w:hAnsi="Arial" w:cs="Arial"/>
          <w:b/>
          <w:sz w:val="24"/>
          <w:szCs w:val="24"/>
          <w:lang w:val="en-GB"/>
        </w:rPr>
        <w:t xml:space="preserve">):  </w:t>
      </w:r>
      <w:r>
        <w:rPr>
          <w:rFonts w:ascii="Arial" w:hAnsi="Arial" w:cs="Arial"/>
          <w:sz w:val="24"/>
          <w:szCs w:val="24"/>
          <w:lang w:val="en-GB"/>
        </w:rPr>
        <w:t>Progress through slides 6-20, allowing students to take notes about Claerbout’s biography, artistic style, and themes represented in his work.  The Notes View of the slide</w:t>
      </w:r>
      <w:r w:rsidR="00490403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in</w:t>
      </w:r>
      <w:r w:rsidR="00490403">
        <w:rPr>
          <w:rFonts w:ascii="Arial" w:hAnsi="Arial" w:cs="Arial"/>
          <w:sz w:val="24"/>
          <w:szCs w:val="24"/>
          <w:lang w:val="en-GB"/>
        </w:rPr>
        <w:t xml:space="preserve">clude additional information on each of the works. </w:t>
      </w:r>
    </w:p>
    <w:p w:rsidR="00386D03" w:rsidRPr="00D96FE8" w:rsidRDefault="00386D03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34AC" w:rsidRDefault="009A34AC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Closure</w:t>
      </w:r>
      <w:r w:rsidRPr="00D96FE8">
        <w:rPr>
          <w:rFonts w:ascii="Arial" w:eastAsia="Times New Roman" w:hAnsi="Arial" w:cs="Arial"/>
          <w:sz w:val="24"/>
          <w:szCs w:val="24"/>
        </w:rPr>
        <w:t xml:space="preserve">:  </w:t>
      </w:r>
      <w:r w:rsidR="008827C1">
        <w:rPr>
          <w:rFonts w:ascii="Arial" w:eastAsia="Times New Roman" w:hAnsi="Arial" w:cs="Arial"/>
          <w:sz w:val="24"/>
          <w:szCs w:val="24"/>
        </w:rPr>
        <w:t xml:space="preserve">Access the last two slides of the PPT, introducing first the title of the work </w:t>
      </w:r>
      <w:r w:rsidR="008827C1" w:rsidRPr="008827C1">
        <w:rPr>
          <w:rFonts w:ascii="Arial" w:eastAsia="Times New Roman" w:hAnsi="Arial" w:cs="Arial"/>
          <w:i/>
          <w:iCs/>
          <w:sz w:val="24"/>
          <w:szCs w:val="24"/>
        </w:rPr>
        <w:t xml:space="preserve">The Quiet Shore </w:t>
      </w:r>
      <w:r w:rsidR="008827C1" w:rsidRPr="008827C1">
        <w:rPr>
          <w:rFonts w:ascii="Arial" w:eastAsia="Times New Roman" w:hAnsi="Arial" w:cs="Arial"/>
          <w:sz w:val="24"/>
          <w:szCs w:val="24"/>
        </w:rPr>
        <w:t>(2011)</w:t>
      </w:r>
      <w:r w:rsidR="008827C1">
        <w:rPr>
          <w:rFonts w:ascii="Arial" w:eastAsia="Times New Roman" w:hAnsi="Arial" w:cs="Arial"/>
          <w:sz w:val="24"/>
          <w:szCs w:val="24"/>
        </w:rPr>
        <w:t xml:space="preserve">, and then advancing to the slide containing three stills from the </w:t>
      </w:r>
      <w:r w:rsidR="000B6AFB">
        <w:rPr>
          <w:rFonts w:ascii="Arial" w:eastAsia="Times New Roman" w:hAnsi="Arial" w:cs="Arial"/>
          <w:sz w:val="24"/>
          <w:szCs w:val="24"/>
        </w:rPr>
        <w:t xml:space="preserve">36-minute video installation.  Allow students to view each of the three stills, approximately 1 minute per still, asking them to write down any ideas, adjectives, or thoughts that some to mind as they view.  Facilitate a wrap-up discussion by asking for volunteers to share their thoughts, asking additional questions such as: </w:t>
      </w:r>
    </w:p>
    <w:p w:rsidR="000B6AFB" w:rsidRDefault="000B6AFB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757E" w:rsidRDefault="00BF757E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757E" w:rsidRDefault="00BF757E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6AFB" w:rsidRDefault="000B6AFB" w:rsidP="00C7455A">
      <w:pPr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6AFB">
        <w:rPr>
          <w:rFonts w:ascii="Arial" w:eastAsia="Times New Roman" w:hAnsi="Arial" w:cs="Arial"/>
          <w:sz w:val="24"/>
          <w:szCs w:val="24"/>
        </w:rPr>
        <w:t>The artist set this work on the coastline of Brittany</w:t>
      </w:r>
      <w:r>
        <w:rPr>
          <w:rFonts w:ascii="Arial" w:eastAsia="Times New Roman" w:hAnsi="Arial" w:cs="Arial"/>
          <w:sz w:val="24"/>
          <w:szCs w:val="24"/>
        </w:rPr>
        <w:t>, France, famously known for having the strongest tides in Europe.  How does this knowledge influence your perception of the work?</w:t>
      </w:r>
    </w:p>
    <w:p w:rsidR="00314B0A" w:rsidRDefault="00314B0A" w:rsidP="00314B0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14B0A" w:rsidRDefault="000B6AFB" w:rsidP="00314B0A">
      <w:pPr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might </w:t>
      </w:r>
      <w:r w:rsidRPr="000B6AFB">
        <w:rPr>
          <w:rFonts w:ascii="Arial" w:eastAsia="Times New Roman" w:hAnsi="Arial" w:cs="Arial"/>
          <w:i/>
          <w:iCs/>
          <w:sz w:val="24"/>
          <w:szCs w:val="24"/>
        </w:rPr>
        <w:t>The Quiet Shore</w:t>
      </w:r>
      <w:r w:rsidRPr="000B6AFB">
        <w:rPr>
          <w:rFonts w:ascii="Arial" w:eastAsia="Times New Roman" w:hAnsi="Arial" w:cs="Arial"/>
          <w:sz w:val="24"/>
          <w:szCs w:val="24"/>
        </w:rPr>
        <w:t> (2011)</w:t>
      </w:r>
      <w:r>
        <w:rPr>
          <w:rFonts w:ascii="Arial" w:eastAsia="Times New Roman" w:hAnsi="Arial" w:cs="Arial"/>
          <w:sz w:val="24"/>
          <w:szCs w:val="24"/>
        </w:rPr>
        <w:t xml:space="preserve"> evoke different reactions if it had been shot in color versus </w:t>
      </w:r>
      <w:r w:rsidRPr="000B6AFB">
        <w:rPr>
          <w:rFonts w:ascii="Arial" w:eastAsia="Times New Roman" w:hAnsi="Arial" w:cs="Arial"/>
          <w:sz w:val="24"/>
          <w:szCs w:val="24"/>
        </w:rPr>
        <w:t>black-and-white film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314B0A" w:rsidRPr="00314B0A" w:rsidRDefault="00314B0A" w:rsidP="00314B0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6AFB" w:rsidRPr="000B6AFB" w:rsidRDefault="000B6AFB" w:rsidP="00C7455A">
      <w:pPr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do you think each of the people shown in the three stills interacted with the beach environment? </w:t>
      </w:r>
      <w:r w:rsidRPr="000B6A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 a viewer, how do these</w:t>
      </w:r>
      <w:r w:rsidRPr="000B6AFB">
        <w:rPr>
          <w:rFonts w:ascii="Arial" w:eastAsia="Times New Roman" w:hAnsi="Arial" w:cs="Arial"/>
          <w:sz w:val="24"/>
          <w:szCs w:val="24"/>
        </w:rPr>
        <w:t xml:space="preserve"> differ</w:t>
      </w:r>
      <w:r>
        <w:rPr>
          <w:rFonts w:ascii="Arial" w:eastAsia="Times New Roman" w:hAnsi="Arial" w:cs="Arial"/>
          <w:sz w:val="24"/>
          <w:szCs w:val="24"/>
        </w:rPr>
        <w:t>ent perspectives and viewpoints change your perception of the work?</w:t>
      </w:r>
    </w:p>
    <w:p w:rsidR="009A34AC" w:rsidRPr="00D96FE8" w:rsidRDefault="000B6AFB" w:rsidP="000B6A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B6AFB">
        <w:rPr>
          <w:rFonts w:ascii="Arial" w:eastAsia="Times New Roman" w:hAnsi="Arial" w:cs="Arial"/>
          <w:sz w:val="24"/>
          <w:szCs w:val="24"/>
        </w:rPr>
        <w:br/>
      </w:r>
      <w:r w:rsidR="009A34AC" w:rsidRPr="00D96FE8">
        <w:rPr>
          <w:rFonts w:ascii="Arial" w:eastAsia="Arial Unicode MS" w:hAnsi="Arial" w:cs="Arial"/>
          <w:b/>
          <w:sz w:val="24"/>
          <w:szCs w:val="24"/>
          <w:u w:val="single"/>
        </w:rPr>
        <w:t>Evaluation</w:t>
      </w: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A34AC" w:rsidRDefault="0069405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Informally assess students’ engagement and comprehension of the material by noting level of participation, note-taking, and involvement in discussions.</w:t>
      </w:r>
    </w:p>
    <w:p w:rsidR="00694059" w:rsidRDefault="0069405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Optional Extension Activities</w:t>
      </w:r>
    </w:p>
    <w:p w:rsidR="001D131D" w:rsidRDefault="001D131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F6F23" w:rsidRDefault="003F6F2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  <w:lang w:val="en-GB"/>
        </w:rPr>
      </w:pPr>
      <w:r>
        <w:rPr>
          <w:rFonts w:ascii="Arial" w:eastAsia="Arial Unicode MS" w:hAnsi="Arial" w:cs="Arial"/>
          <w:sz w:val="24"/>
          <w:szCs w:val="24"/>
        </w:rPr>
        <w:t xml:space="preserve">Invite students to view the complete 25 minutes of the work, </w:t>
      </w:r>
      <w:r w:rsidRPr="003F6F23">
        <w:rPr>
          <w:rFonts w:ascii="Arial" w:eastAsia="Arial Unicode MS" w:hAnsi="Arial" w:cs="Arial"/>
          <w:i/>
          <w:iCs/>
          <w:sz w:val="24"/>
          <w:szCs w:val="24"/>
          <w:lang w:val="en-GB"/>
        </w:rPr>
        <w:t>Sections of a Happy Moment</w:t>
      </w:r>
      <w:r w:rsidRPr="003F6F23">
        <w:rPr>
          <w:rFonts w:ascii="Arial" w:eastAsia="Arial Unicode MS" w:hAnsi="Arial" w:cs="Arial"/>
          <w:sz w:val="24"/>
          <w:szCs w:val="24"/>
          <w:lang w:val="en-GB"/>
        </w:rPr>
        <w:t> (</w:t>
      </w:r>
      <w:hyperlink r:id="rId12" w:history="1">
        <w:r w:rsidRPr="003F6F23">
          <w:rPr>
            <w:rStyle w:val="Hyperlink"/>
            <w:rFonts w:ascii="Arial" w:eastAsia="Arial Unicode MS" w:hAnsi="Arial" w:cs="Arial"/>
            <w:sz w:val="24"/>
            <w:szCs w:val="24"/>
            <w:lang w:val="en-GB"/>
          </w:rPr>
          <w:t>http://www.youtube.com/watch?v=D2NVu8S7c7U</w:t>
        </w:r>
      </w:hyperlink>
      <w:r>
        <w:rPr>
          <w:rFonts w:ascii="Arial" w:eastAsia="Arial Unicode MS" w:hAnsi="Arial" w:cs="Arial"/>
          <w:sz w:val="24"/>
          <w:szCs w:val="24"/>
          <w:lang w:val="en-GB"/>
        </w:rPr>
        <w:t>). Have them take notes as they view, noting how their interpretation of the event changes as the perspective and angles change throughout the video.</w:t>
      </w:r>
    </w:p>
    <w:p w:rsidR="00F928DE" w:rsidRDefault="00F928D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  <w:lang w:val="en-GB"/>
        </w:rPr>
      </w:pPr>
    </w:p>
    <w:p w:rsidR="00F928DE" w:rsidRDefault="00F928D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  <w:lang w:val="en-GB"/>
        </w:rPr>
      </w:pPr>
      <w:r>
        <w:rPr>
          <w:rFonts w:ascii="Arial" w:eastAsia="Arial Unicode MS" w:hAnsi="Arial" w:cs="Arial"/>
          <w:sz w:val="24"/>
          <w:szCs w:val="24"/>
          <w:lang w:val="en-GB"/>
        </w:rPr>
        <w:t xml:space="preserve">Show the </w:t>
      </w:r>
      <w:r w:rsidRPr="00F928DE">
        <w:rPr>
          <w:rFonts w:ascii="Arial" w:eastAsia="Arial Unicode MS" w:hAnsi="Arial" w:cs="Arial"/>
          <w:sz w:val="24"/>
          <w:szCs w:val="24"/>
        </w:rPr>
        <w:t xml:space="preserve">Claerbout’s </w:t>
      </w:r>
      <w:r>
        <w:rPr>
          <w:rFonts w:ascii="Arial" w:eastAsia="Arial Unicode MS" w:hAnsi="Arial" w:cs="Arial"/>
          <w:sz w:val="24"/>
          <w:szCs w:val="24"/>
        </w:rPr>
        <w:t xml:space="preserve">12-minute </w:t>
      </w:r>
      <w:r w:rsidRPr="00F928DE">
        <w:rPr>
          <w:rFonts w:ascii="Arial" w:eastAsia="Arial Unicode MS" w:hAnsi="Arial" w:cs="Arial"/>
          <w:sz w:val="24"/>
          <w:szCs w:val="24"/>
        </w:rPr>
        <w:t>video</w:t>
      </w:r>
      <w:r w:rsidRPr="00F928DE">
        <w:rPr>
          <w:rFonts w:ascii="Arial" w:eastAsia="Arial Unicode MS" w:hAnsi="Arial" w:cs="Arial"/>
          <w:i/>
          <w:iCs/>
          <w:sz w:val="24"/>
          <w:szCs w:val="24"/>
        </w:rPr>
        <w:t> Travel</w:t>
      </w:r>
      <w:r>
        <w:rPr>
          <w:rFonts w:ascii="Arial" w:eastAsia="Arial Unicode MS" w:hAnsi="Arial" w:cs="Arial"/>
          <w:sz w:val="24"/>
          <w:szCs w:val="24"/>
          <w:lang w:val="en-GB"/>
        </w:rPr>
        <w:t xml:space="preserve"> (</w:t>
      </w:r>
      <w:hyperlink r:id="rId13" w:history="1">
        <w:r w:rsidRPr="00B74503">
          <w:rPr>
            <w:rStyle w:val="Hyperlink"/>
            <w:rFonts w:ascii="Arial" w:eastAsia="Arial Unicode MS" w:hAnsi="Arial" w:cs="Arial"/>
            <w:sz w:val="24"/>
            <w:szCs w:val="24"/>
            <w:lang w:val="en-GB"/>
          </w:rPr>
          <w:t>http://davidclaerbout.com/filter/work/Travel-1996-2013</w:t>
        </w:r>
      </w:hyperlink>
      <w:r>
        <w:rPr>
          <w:rFonts w:ascii="Arial" w:eastAsia="Arial Unicode MS" w:hAnsi="Arial" w:cs="Arial"/>
          <w:sz w:val="24"/>
          <w:szCs w:val="24"/>
          <w:lang w:val="en-GB"/>
        </w:rPr>
        <w:t>). Claerbout was inspired to create this piece based on relaxation music he had heard.  Ask students to consider how this visual work might induce relaxation.</w:t>
      </w:r>
    </w:p>
    <w:p w:rsidR="003F6F23" w:rsidRDefault="003F6F2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  <w:lang w:val="en-GB"/>
        </w:rPr>
      </w:pPr>
    </w:p>
    <w:p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Materials and Resources</w:t>
      </w:r>
    </w:p>
    <w:p w:rsidR="008827C1" w:rsidRDefault="00F6671F" w:rsidP="00F66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Paper and pencil/pen</w:t>
      </w:r>
    </w:p>
    <w:p w:rsidR="00F6671F" w:rsidRDefault="00F6671F" w:rsidP="00F66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Computer with MS PowerPoint and Internet connection</w:t>
      </w:r>
    </w:p>
    <w:p w:rsidR="00341678" w:rsidRDefault="00341678" w:rsidP="00F66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PPT: </w:t>
      </w:r>
      <w:r w:rsidRPr="00341678">
        <w:rPr>
          <w:rFonts w:ascii="Arial" w:eastAsia="Arial Unicode MS" w:hAnsi="Arial" w:cs="Arial"/>
          <w:i/>
          <w:sz w:val="24"/>
          <w:szCs w:val="24"/>
        </w:rPr>
        <w:t>Day 1.</w:t>
      </w:r>
      <w:r>
        <w:rPr>
          <w:rFonts w:ascii="Arial" w:eastAsia="Times New Roman" w:hAnsi="Arial" w:cs="Arial"/>
          <w:i/>
          <w:sz w:val="24"/>
          <w:szCs w:val="24"/>
        </w:rPr>
        <w:t>Shifting Between Past and Present</w:t>
      </w:r>
    </w:p>
    <w:p w:rsidR="00F6671F" w:rsidRDefault="00F6671F" w:rsidP="00F66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Projection screen and projector</w:t>
      </w:r>
    </w:p>
    <w:p w:rsidR="00F6671F" w:rsidRDefault="00F6671F" w:rsidP="00F66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External speakers</w:t>
      </w:r>
    </w:p>
    <w:p w:rsidR="009A34AC" w:rsidRPr="00D96FE8" w:rsidRDefault="001D131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sz w:val="24"/>
          <w:szCs w:val="24"/>
        </w:rPr>
        <w:br/>
      </w:r>
      <w:r w:rsidR="009A34AC" w:rsidRPr="00D96FE8">
        <w:rPr>
          <w:rFonts w:ascii="Arial" w:eastAsia="Arial Unicode MS" w:hAnsi="Arial" w:cs="Arial"/>
          <w:b/>
          <w:sz w:val="24"/>
          <w:szCs w:val="24"/>
          <w:u w:val="single"/>
        </w:rPr>
        <w:t>Internet Links</w:t>
      </w:r>
    </w:p>
    <w:p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4059" w:rsidRDefault="0069405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Pr="009B0681">
          <w:rPr>
            <w:rStyle w:val="Hyperlink"/>
            <w:rFonts w:ascii="Arial" w:eastAsia="Times New Roman" w:hAnsi="Arial" w:cs="Arial"/>
            <w:sz w:val="24"/>
            <w:szCs w:val="24"/>
          </w:rPr>
          <w:t>http://davidclaerbout.com/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F6F23" w:rsidRDefault="003F6F2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F23" w:rsidRDefault="003F6F2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Pr="009B0681">
          <w:rPr>
            <w:rStyle w:val="Hyperlink"/>
            <w:rFonts w:ascii="Arial" w:eastAsia="Times New Roman" w:hAnsi="Arial" w:cs="Arial"/>
            <w:sz w:val="24"/>
            <w:szCs w:val="24"/>
          </w:rPr>
          <w:t>http://www.nca-g.com/artist/david_claerbout/</w:t>
        </w:r>
      </w:hyperlink>
    </w:p>
    <w:p w:rsidR="003F6F23" w:rsidRDefault="003F6F2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F23" w:rsidRPr="003F6F23" w:rsidRDefault="003F6F23" w:rsidP="003F6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Pr="009B0681">
          <w:rPr>
            <w:rStyle w:val="Hyperlink"/>
            <w:rFonts w:ascii="Arial" w:eastAsia="Times New Roman" w:hAnsi="Arial" w:cs="Arial"/>
            <w:sz w:val="24"/>
            <w:szCs w:val="24"/>
          </w:rPr>
          <w:t>http://www.artnet.com/galleries/sean-kelly-gallery/artist-david-claerbout/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F6F23" w:rsidRPr="00D96FE8" w:rsidRDefault="003F6F2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References</w:t>
      </w:r>
    </w:p>
    <w:p w:rsidR="00694059" w:rsidRDefault="0069405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F6F23" w:rsidRPr="003F6F23" w:rsidRDefault="003F6F23" w:rsidP="00694059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Claerbout, D. (2017). </w:t>
      </w:r>
      <w:r>
        <w:rPr>
          <w:rFonts w:ascii="Arial" w:eastAsia="Arial Unicode MS" w:hAnsi="Arial" w:cs="Arial"/>
          <w:i/>
          <w:sz w:val="24"/>
          <w:szCs w:val="24"/>
        </w:rPr>
        <w:t>David Claerbout</w:t>
      </w:r>
      <w:r>
        <w:rPr>
          <w:rFonts w:ascii="Arial" w:eastAsia="Arial Unicode MS" w:hAnsi="Arial" w:cs="Arial"/>
          <w:sz w:val="24"/>
          <w:szCs w:val="24"/>
        </w:rPr>
        <w:t xml:space="preserve">. Retrieved from: </w:t>
      </w:r>
      <w:hyperlink r:id="rId17" w:history="1">
        <w:r w:rsidRPr="009B0681">
          <w:rPr>
            <w:rStyle w:val="Hyperlink"/>
            <w:rFonts w:ascii="Arial" w:eastAsia="Arial Unicode MS" w:hAnsi="Arial" w:cs="Arial"/>
            <w:sz w:val="24"/>
            <w:szCs w:val="24"/>
          </w:rPr>
          <w:t>http://davidclaerbout.com</w:t>
        </w:r>
      </w:hyperlink>
      <w:r>
        <w:rPr>
          <w:rFonts w:ascii="Arial" w:eastAsia="Arial Unicode MS" w:hAnsi="Arial" w:cs="Arial"/>
          <w:sz w:val="24"/>
          <w:szCs w:val="24"/>
        </w:rPr>
        <w:t xml:space="preserve">. </w:t>
      </w:r>
    </w:p>
    <w:p w:rsidR="00694059" w:rsidRPr="003F6F23" w:rsidRDefault="00694059" w:rsidP="00694059">
      <w:pPr>
        <w:rPr>
          <w:rFonts w:ascii="Arial" w:hAnsi="Arial" w:cs="Arial"/>
          <w:sz w:val="24"/>
          <w:szCs w:val="24"/>
        </w:rPr>
      </w:pPr>
      <w:r w:rsidRPr="003F6F23">
        <w:rPr>
          <w:rFonts w:ascii="Arial" w:eastAsia="Arial Unicode MS" w:hAnsi="Arial" w:cs="Arial"/>
          <w:sz w:val="24"/>
          <w:szCs w:val="24"/>
        </w:rPr>
        <w:t xml:space="preserve">Cooper, A. (2014). </w:t>
      </w:r>
      <w:r w:rsidRPr="003F6F23">
        <w:rPr>
          <w:rFonts w:ascii="Arial" w:hAnsi="Arial" w:cs="Arial"/>
          <w:i/>
          <w:sz w:val="24"/>
          <w:szCs w:val="24"/>
        </w:rPr>
        <w:t>David Claerbout Joins Sean Kelly Stable</w:t>
      </w:r>
      <w:r w:rsidRPr="003F6F23">
        <w:rPr>
          <w:rFonts w:ascii="Arial" w:hAnsi="Arial" w:cs="Arial"/>
          <w:sz w:val="24"/>
          <w:szCs w:val="24"/>
        </w:rPr>
        <w:t xml:space="preserve">.  Retrieved from: </w:t>
      </w:r>
      <w:hyperlink r:id="rId18" w:history="1">
        <w:r w:rsidRPr="003F6F23">
          <w:rPr>
            <w:rStyle w:val="Hyperlink"/>
            <w:rFonts w:ascii="Arial" w:hAnsi="Arial" w:cs="Arial"/>
            <w:sz w:val="24"/>
            <w:szCs w:val="24"/>
          </w:rPr>
          <w:t>http://blogs.artinfo.com/artintheair/2014/06/03/david-claerbout-joins-sean-kelly-stable/</w:t>
        </w:r>
      </w:hyperlink>
      <w:r w:rsidRPr="003F6F23">
        <w:rPr>
          <w:rFonts w:ascii="Arial" w:hAnsi="Arial" w:cs="Arial"/>
          <w:sz w:val="24"/>
          <w:szCs w:val="24"/>
        </w:rPr>
        <w:t xml:space="preserve">. </w:t>
      </w:r>
    </w:p>
    <w:p w:rsidR="00694059" w:rsidRDefault="00694059" w:rsidP="00694059">
      <w:pPr>
        <w:rPr>
          <w:rFonts w:ascii="Arial" w:hAnsi="Arial" w:cs="Arial"/>
          <w:sz w:val="24"/>
          <w:szCs w:val="24"/>
        </w:rPr>
      </w:pPr>
      <w:r w:rsidRPr="003F6F23">
        <w:rPr>
          <w:rFonts w:ascii="Arial" w:hAnsi="Arial" w:cs="Arial"/>
          <w:sz w:val="24"/>
          <w:szCs w:val="24"/>
        </w:rPr>
        <w:t xml:space="preserve">WideWalls. (2017). </w:t>
      </w:r>
      <w:r w:rsidR="003F6F23" w:rsidRPr="003F6F23">
        <w:rPr>
          <w:rFonts w:ascii="Arial" w:hAnsi="Arial" w:cs="Arial"/>
          <w:i/>
          <w:sz w:val="24"/>
          <w:szCs w:val="24"/>
        </w:rPr>
        <w:t>David Claerbout</w:t>
      </w:r>
      <w:r w:rsidRPr="003F6F23">
        <w:rPr>
          <w:rFonts w:ascii="Arial" w:hAnsi="Arial" w:cs="Arial"/>
          <w:i/>
          <w:sz w:val="24"/>
          <w:szCs w:val="24"/>
        </w:rPr>
        <w:t>.</w:t>
      </w:r>
      <w:r w:rsidR="003F6F23" w:rsidRPr="003F6F23">
        <w:rPr>
          <w:rFonts w:ascii="Arial" w:hAnsi="Arial" w:cs="Arial"/>
          <w:i/>
          <w:sz w:val="24"/>
          <w:szCs w:val="24"/>
        </w:rPr>
        <w:t xml:space="preserve"> </w:t>
      </w:r>
      <w:r w:rsidR="003F6F23" w:rsidRPr="003F6F23">
        <w:rPr>
          <w:rFonts w:ascii="Arial" w:hAnsi="Arial" w:cs="Arial"/>
          <w:sz w:val="24"/>
          <w:szCs w:val="24"/>
        </w:rPr>
        <w:t>Retrieved from:</w:t>
      </w:r>
      <w:r w:rsidRPr="003F6F23">
        <w:rPr>
          <w:rFonts w:ascii="Arial" w:hAnsi="Arial" w:cs="Arial"/>
          <w:i/>
          <w:sz w:val="24"/>
          <w:szCs w:val="24"/>
        </w:rPr>
        <w:t xml:space="preserve"> </w:t>
      </w:r>
      <w:hyperlink r:id="rId19" w:history="1">
        <w:r w:rsidRPr="003F6F23">
          <w:rPr>
            <w:rStyle w:val="Hyperlink"/>
            <w:rFonts w:ascii="Arial" w:hAnsi="Arial" w:cs="Arial"/>
            <w:sz w:val="24"/>
            <w:szCs w:val="24"/>
          </w:rPr>
          <w:t>http://www.widewalls.ch/artist/david-claerbout/artworks</w:t>
        </w:r>
      </w:hyperlink>
      <w:r w:rsidRPr="003F6F23">
        <w:rPr>
          <w:rFonts w:ascii="Arial" w:hAnsi="Arial" w:cs="Arial"/>
          <w:sz w:val="24"/>
          <w:szCs w:val="24"/>
        </w:rPr>
        <w:t xml:space="preserve">. </w:t>
      </w:r>
    </w:p>
    <w:p w:rsidR="00A2568F" w:rsidRPr="00A2568F" w:rsidRDefault="00A2568F" w:rsidP="00A2568F">
      <w:pPr>
        <w:pStyle w:val="Heading1"/>
        <w:shd w:val="clear" w:color="auto" w:fill="FFFFFF"/>
        <w:spacing w:before="0" w:after="225"/>
        <w:rPr>
          <w:rFonts w:ascii="Arial" w:eastAsia="Arial Unicode MS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4A4F55"/>
          <w:sz w:val="24"/>
          <w:szCs w:val="24"/>
        </w:rPr>
        <w:t xml:space="preserve">Woodward, R.B. (2016). David Claerbout, LIGHT/WORK @Sean Kelly. </w:t>
      </w:r>
      <w:r>
        <w:rPr>
          <w:rFonts w:ascii="Arial" w:hAnsi="Arial" w:cs="Arial"/>
          <w:b w:val="0"/>
          <w:bCs w:val="0"/>
          <w:i/>
          <w:color w:val="4A4F55"/>
          <w:sz w:val="24"/>
          <w:szCs w:val="24"/>
        </w:rPr>
        <w:t xml:space="preserve">Collector Daily. </w:t>
      </w:r>
      <w:r>
        <w:rPr>
          <w:rFonts w:ascii="Arial" w:eastAsia="Arial Unicode MS" w:hAnsi="Arial" w:cs="Arial"/>
          <w:b w:val="0"/>
          <w:sz w:val="24"/>
          <w:szCs w:val="24"/>
        </w:rPr>
        <w:t xml:space="preserve">Retrieved from: </w:t>
      </w:r>
      <w:hyperlink r:id="rId20" w:history="1">
        <w:r>
          <w:rPr>
            <w:rStyle w:val="Hyperlink"/>
            <w:rFonts w:ascii="Arial" w:eastAsia="Arial Unicode MS" w:hAnsi="Arial" w:cs="Arial"/>
            <w:b w:val="0"/>
            <w:sz w:val="24"/>
            <w:szCs w:val="24"/>
          </w:rPr>
          <w:t>https://collectordaily.com/david-claerbout-lightwork-sean-kelly/</w:t>
        </w:r>
      </w:hyperlink>
      <w:r>
        <w:rPr>
          <w:rFonts w:ascii="Arial" w:eastAsia="Arial Unicode MS" w:hAnsi="Arial" w:cs="Arial"/>
          <w:b w:val="0"/>
          <w:sz w:val="24"/>
          <w:szCs w:val="24"/>
        </w:rPr>
        <w:t xml:space="preserve">. </w:t>
      </w:r>
    </w:p>
    <w:sectPr w:rsidR="00A2568F" w:rsidRPr="00A2568F" w:rsidSect="009A34AC">
      <w:headerReference w:type="default" r:id="rId2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2B" w:rsidRDefault="006D612B" w:rsidP="002E2FE0">
      <w:pPr>
        <w:spacing w:after="0" w:line="240" w:lineRule="auto"/>
      </w:pPr>
      <w:r>
        <w:separator/>
      </w:r>
    </w:p>
  </w:endnote>
  <w:endnote w:type="continuationSeparator" w:id="0">
    <w:p w:rsidR="006D612B" w:rsidRDefault="006D612B" w:rsidP="002E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 LT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2B" w:rsidRDefault="006D612B" w:rsidP="002E2FE0">
      <w:pPr>
        <w:spacing w:after="0" w:line="240" w:lineRule="auto"/>
      </w:pPr>
      <w:r>
        <w:separator/>
      </w:r>
    </w:p>
  </w:footnote>
  <w:footnote w:type="continuationSeparator" w:id="0">
    <w:p w:rsidR="006D612B" w:rsidRDefault="006D612B" w:rsidP="002E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46661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E51" w:rsidRPr="009642F6" w:rsidRDefault="00E80E51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begin"/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instrText xml:space="preserve"> PAGE   \* MERGEFORMAT </w:instrTex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separate"/>
                          </w:r>
                          <w:r w:rsidR="0046661A" w:rsidRPr="0046661A">
                            <w:rPr>
                              <w:rFonts w:ascii="HelveticaNeue LT 55 Roman" w:hAnsi="HelveticaNeue LT 55 Roman"/>
                              <w:noProof/>
                              <w:color w:val="FFFFFF"/>
                            </w:rPr>
                            <w:t>4</w: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" o:allowincell="f" fillcolor="#404040" stroked="f">
              <v:fill opacity="39321f"/>
              <v:textbox inset=",0,,0">
                <w:txbxContent>
                  <w:p w:rsidR="00E80E51" w:rsidRPr="009642F6" w:rsidRDefault="00E80E51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  <w:r w:rsidRPr="0082253D">
                      <w:rPr>
                        <w:rFonts w:ascii="HelveticaNeue LT 55 Roman" w:hAnsi="HelveticaNeue LT 55 Roman"/>
                      </w:rPr>
                      <w:fldChar w:fldCharType="begin"/>
                    </w:r>
                    <w:r w:rsidRPr="0082253D">
                      <w:rPr>
                        <w:rFonts w:ascii="HelveticaNeue LT 55 Roman" w:hAnsi="HelveticaNeue LT 55 Roman"/>
                      </w:rPr>
                      <w:instrText xml:space="preserve"> PAGE   \* MERGEFORMAT </w:instrTex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separate"/>
                    </w:r>
                    <w:r w:rsidR="0046661A" w:rsidRPr="0046661A">
                      <w:rPr>
                        <w:rFonts w:ascii="HelveticaNeue LT 55 Roman" w:hAnsi="HelveticaNeue LT 55 Roman"/>
                        <w:noProof/>
                        <w:color w:val="FFFFFF"/>
                      </w:rPr>
                      <w:t>4</w: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781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E51" w:rsidRPr="004301FC" w:rsidRDefault="00E80E51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4301FC">
                            <w:rPr>
                              <w:rFonts w:ascii="Tahoma" w:hAnsi="Tahoma" w:cs="Tahoma"/>
                            </w:rPr>
                            <w:t>Inside Art</w:t>
                          </w:r>
                        </w:p>
                        <w:p w:rsidR="00E80E51" w:rsidRPr="0082253D" w:rsidRDefault="00E80E51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in;margin-top:29.25pt;width:468pt;height:37.6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" o:allowincell="f" filled="f" stroked="f">
              <v:textbox style="mso-fit-shape-to-text:t" inset=",0,,0">
                <w:txbxContent>
                  <w:p w:rsidR="00E80E51" w:rsidRPr="004301FC" w:rsidRDefault="00E80E51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 w:rsidRPr="004301FC">
                      <w:rPr>
                        <w:rFonts w:ascii="Tahoma" w:hAnsi="Tahoma" w:cs="Tahoma"/>
                      </w:rPr>
                      <w:t>Inside Art</w:t>
                    </w:r>
                  </w:p>
                  <w:p w:rsidR="00E80E51" w:rsidRPr="0082253D" w:rsidRDefault="00E80E51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A8E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97B"/>
    <w:multiLevelType w:val="hybridMultilevel"/>
    <w:tmpl w:val="0A28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6A85"/>
    <w:multiLevelType w:val="multilevel"/>
    <w:tmpl w:val="7D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D4DA4"/>
    <w:multiLevelType w:val="hybridMultilevel"/>
    <w:tmpl w:val="A6B4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E25F3"/>
    <w:multiLevelType w:val="hybridMultilevel"/>
    <w:tmpl w:val="44E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609DF"/>
    <w:multiLevelType w:val="hybridMultilevel"/>
    <w:tmpl w:val="A2F2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24CB4"/>
    <w:multiLevelType w:val="hybridMultilevel"/>
    <w:tmpl w:val="AAB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B5A54"/>
    <w:multiLevelType w:val="hybridMultilevel"/>
    <w:tmpl w:val="3822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8"/>
  </w:num>
  <w:num w:numId="4">
    <w:abstractNumId w:val="4"/>
  </w:num>
  <w:num w:numId="5">
    <w:abstractNumId w:val="1"/>
  </w:num>
  <w:num w:numId="6">
    <w:abstractNumId w:val="19"/>
  </w:num>
  <w:num w:numId="7">
    <w:abstractNumId w:val="24"/>
  </w:num>
  <w:num w:numId="8">
    <w:abstractNumId w:val="11"/>
  </w:num>
  <w:num w:numId="9">
    <w:abstractNumId w:val="25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28"/>
  </w:num>
  <w:num w:numId="15">
    <w:abstractNumId w:val="8"/>
  </w:num>
  <w:num w:numId="16">
    <w:abstractNumId w:val="17"/>
  </w:num>
  <w:num w:numId="17">
    <w:abstractNumId w:val="16"/>
  </w:num>
  <w:num w:numId="18">
    <w:abstractNumId w:val="12"/>
  </w:num>
  <w:num w:numId="19">
    <w:abstractNumId w:val="20"/>
  </w:num>
  <w:num w:numId="20">
    <w:abstractNumId w:val="9"/>
  </w:num>
  <w:num w:numId="21">
    <w:abstractNumId w:val="21"/>
  </w:num>
  <w:num w:numId="22">
    <w:abstractNumId w:val="3"/>
  </w:num>
  <w:num w:numId="23">
    <w:abstractNumId w:val="7"/>
  </w:num>
  <w:num w:numId="24">
    <w:abstractNumId w:val="23"/>
  </w:num>
  <w:num w:numId="25">
    <w:abstractNumId w:val="22"/>
  </w:num>
  <w:num w:numId="26">
    <w:abstractNumId w:val="14"/>
  </w:num>
  <w:num w:numId="27">
    <w:abstractNumId w:val="10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D"/>
    <w:rsid w:val="00090E5D"/>
    <w:rsid w:val="00094DB7"/>
    <w:rsid w:val="000B308C"/>
    <w:rsid w:val="000B6AFB"/>
    <w:rsid w:val="000D4381"/>
    <w:rsid w:val="00134AC7"/>
    <w:rsid w:val="001352C7"/>
    <w:rsid w:val="00175D53"/>
    <w:rsid w:val="00185414"/>
    <w:rsid w:val="00193E7E"/>
    <w:rsid w:val="001D131D"/>
    <w:rsid w:val="001F4FA4"/>
    <w:rsid w:val="001F7D2D"/>
    <w:rsid w:val="00240E20"/>
    <w:rsid w:val="00250807"/>
    <w:rsid w:val="002902A0"/>
    <w:rsid w:val="002A08E5"/>
    <w:rsid w:val="002E2FE0"/>
    <w:rsid w:val="00314B0A"/>
    <w:rsid w:val="00341678"/>
    <w:rsid w:val="00377137"/>
    <w:rsid w:val="00381560"/>
    <w:rsid w:val="00386D03"/>
    <w:rsid w:val="003F6F23"/>
    <w:rsid w:val="00436408"/>
    <w:rsid w:val="00450776"/>
    <w:rsid w:val="0046661A"/>
    <w:rsid w:val="00483647"/>
    <w:rsid w:val="00490403"/>
    <w:rsid w:val="00491CE1"/>
    <w:rsid w:val="005007E7"/>
    <w:rsid w:val="00544042"/>
    <w:rsid w:val="005519F4"/>
    <w:rsid w:val="0056071E"/>
    <w:rsid w:val="00581F71"/>
    <w:rsid w:val="005A4E33"/>
    <w:rsid w:val="00620509"/>
    <w:rsid w:val="00651837"/>
    <w:rsid w:val="00674696"/>
    <w:rsid w:val="00683F0B"/>
    <w:rsid w:val="00690833"/>
    <w:rsid w:val="00694059"/>
    <w:rsid w:val="006D612B"/>
    <w:rsid w:val="007145F6"/>
    <w:rsid w:val="007213A5"/>
    <w:rsid w:val="00726C11"/>
    <w:rsid w:val="0077553E"/>
    <w:rsid w:val="00786F90"/>
    <w:rsid w:val="0079035E"/>
    <w:rsid w:val="007D0C99"/>
    <w:rsid w:val="007F7491"/>
    <w:rsid w:val="0080431D"/>
    <w:rsid w:val="0083255D"/>
    <w:rsid w:val="00834976"/>
    <w:rsid w:val="008620C6"/>
    <w:rsid w:val="008827C1"/>
    <w:rsid w:val="00891A06"/>
    <w:rsid w:val="008B2ECC"/>
    <w:rsid w:val="008E59B5"/>
    <w:rsid w:val="009135CB"/>
    <w:rsid w:val="009146A5"/>
    <w:rsid w:val="009256D0"/>
    <w:rsid w:val="0096262A"/>
    <w:rsid w:val="00981F86"/>
    <w:rsid w:val="009A34AC"/>
    <w:rsid w:val="00A2568F"/>
    <w:rsid w:val="00A40CBF"/>
    <w:rsid w:val="00A43529"/>
    <w:rsid w:val="00A45ABC"/>
    <w:rsid w:val="00A738D6"/>
    <w:rsid w:val="00A74E44"/>
    <w:rsid w:val="00A86C24"/>
    <w:rsid w:val="00AA2E9B"/>
    <w:rsid w:val="00AD5FA3"/>
    <w:rsid w:val="00B11DBA"/>
    <w:rsid w:val="00B57A25"/>
    <w:rsid w:val="00B64371"/>
    <w:rsid w:val="00BF757E"/>
    <w:rsid w:val="00C00F8F"/>
    <w:rsid w:val="00C02540"/>
    <w:rsid w:val="00C06D81"/>
    <w:rsid w:val="00C126DF"/>
    <w:rsid w:val="00C71BBF"/>
    <w:rsid w:val="00C7455A"/>
    <w:rsid w:val="00CA2675"/>
    <w:rsid w:val="00D63D0B"/>
    <w:rsid w:val="00D768E0"/>
    <w:rsid w:val="00D92B3D"/>
    <w:rsid w:val="00D96FE8"/>
    <w:rsid w:val="00DA67AA"/>
    <w:rsid w:val="00E22342"/>
    <w:rsid w:val="00E462AA"/>
    <w:rsid w:val="00E80E51"/>
    <w:rsid w:val="00E95F4F"/>
    <w:rsid w:val="00EE0BA0"/>
    <w:rsid w:val="00F04844"/>
    <w:rsid w:val="00F6671F"/>
    <w:rsid w:val="00F81DB9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E22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E2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palms.org/Public/PreviewStandard/Preview/4809" TargetMode="External"/><Relationship Id="rId20" Type="http://schemas.openxmlformats.org/officeDocument/2006/relationships/hyperlink" Target="https://collectordaily.com/david-claerbout-lightwork-sean-kelly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3&amp;cad=rja&amp;uact=8&amp;ved=0CCwQFjAC&amp;url=http%3A%2F%2Fwww.shmoop.com%2Fcommon-core-standards%2Fccss-ela-literacy-ccra-sl-5.html&amp;ei=06XLVN-NEc-wyASG9IHwBA&amp;usg=AFQjCNH2w2XsGgaAiW473bde8HoDAIO_bQ&amp;sig2=8X3yIMOC4VT_3rCvPqs3ww" TargetMode="External"/><Relationship Id="rId11" Type="http://schemas.openxmlformats.org/officeDocument/2006/relationships/hyperlink" Target="http://www.youtube.com/watch?v=D2NVu8S7c7U" TargetMode="External"/><Relationship Id="rId12" Type="http://schemas.openxmlformats.org/officeDocument/2006/relationships/hyperlink" Target="http://www.youtube.com/watch?v=D2NVu8S7c7U" TargetMode="External"/><Relationship Id="rId13" Type="http://schemas.openxmlformats.org/officeDocument/2006/relationships/hyperlink" Target="http://davidclaerbout.com/filter/work/Travel-1996-2013" TargetMode="External"/><Relationship Id="rId14" Type="http://schemas.openxmlformats.org/officeDocument/2006/relationships/hyperlink" Target="http://davidclaerbout.com/" TargetMode="External"/><Relationship Id="rId15" Type="http://schemas.openxmlformats.org/officeDocument/2006/relationships/hyperlink" Target="http://www.nca-g.com/artist/david_claerbout/" TargetMode="External"/><Relationship Id="rId16" Type="http://schemas.openxmlformats.org/officeDocument/2006/relationships/hyperlink" Target="http://www.artnet.com/galleries/sean-kelly-gallery/artist-david-claerbout/" TargetMode="External"/><Relationship Id="rId17" Type="http://schemas.openxmlformats.org/officeDocument/2006/relationships/hyperlink" Target="http://davidclaerbout.com" TargetMode="External"/><Relationship Id="rId18" Type="http://schemas.openxmlformats.org/officeDocument/2006/relationships/hyperlink" Target="http://blogs.artinfo.com/artintheair/2014/06/03/david-claerbout-joins-sean-kelly-stable/" TargetMode="External"/><Relationship Id="rId19" Type="http://schemas.openxmlformats.org/officeDocument/2006/relationships/hyperlink" Target="http://www.widewalls.ch/artist/david-claerbout/artwork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15051-8C64-DE4C-983A-CC1BB357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7134</CharactersWithSpaces>
  <SharedDoc>false</SharedDoc>
  <HLinks>
    <vt:vector size="72" baseType="variant">
      <vt:variant>
        <vt:i4>1769477</vt:i4>
      </vt:variant>
      <vt:variant>
        <vt:i4>33</vt:i4>
      </vt:variant>
      <vt:variant>
        <vt:i4>0</vt:i4>
      </vt:variant>
      <vt:variant>
        <vt:i4>5</vt:i4>
      </vt:variant>
      <vt:variant>
        <vt:lpwstr>https://collectordaily.com/david-claerbout-lightwork-sean-kelly/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http://www.widewalls.ch/artist/david-claerbout/artworks</vt:lpwstr>
      </vt:variant>
      <vt:variant>
        <vt:lpwstr/>
      </vt:variant>
      <vt:variant>
        <vt:i4>5505118</vt:i4>
      </vt:variant>
      <vt:variant>
        <vt:i4>27</vt:i4>
      </vt:variant>
      <vt:variant>
        <vt:i4>0</vt:i4>
      </vt:variant>
      <vt:variant>
        <vt:i4>5</vt:i4>
      </vt:variant>
      <vt:variant>
        <vt:lpwstr>http://blogs.artinfo.com/artintheair/2014/06/03/david-claerbout-joins-sean-kelly-stable/</vt:lpwstr>
      </vt:variant>
      <vt:variant>
        <vt:lpwstr/>
      </vt:variant>
      <vt:variant>
        <vt:i4>2949220</vt:i4>
      </vt:variant>
      <vt:variant>
        <vt:i4>24</vt:i4>
      </vt:variant>
      <vt:variant>
        <vt:i4>0</vt:i4>
      </vt:variant>
      <vt:variant>
        <vt:i4>5</vt:i4>
      </vt:variant>
      <vt:variant>
        <vt:lpwstr>http://davidclaerbout.com/</vt:lpwstr>
      </vt:variant>
      <vt:variant>
        <vt:lpwstr/>
      </vt:variant>
      <vt:variant>
        <vt:i4>3997819</vt:i4>
      </vt:variant>
      <vt:variant>
        <vt:i4>21</vt:i4>
      </vt:variant>
      <vt:variant>
        <vt:i4>0</vt:i4>
      </vt:variant>
      <vt:variant>
        <vt:i4>5</vt:i4>
      </vt:variant>
      <vt:variant>
        <vt:lpwstr>http://www.artnet.com/galleries/sean-kelly-gallery/artist-david-claerbout/</vt:lpwstr>
      </vt:variant>
      <vt:variant>
        <vt:lpwstr/>
      </vt:variant>
      <vt:variant>
        <vt:i4>6422530</vt:i4>
      </vt:variant>
      <vt:variant>
        <vt:i4>18</vt:i4>
      </vt:variant>
      <vt:variant>
        <vt:i4>0</vt:i4>
      </vt:variant>
      <vt:variant>
        <vt:i4>5</vt:i4>
      </vt:variant>
      <vt:variant>
        <vt:lpwstr>http://www.nca-g.com/artist/david_claerbout/</vt:lpwstr>
      </vt:variant>
      <vt:variant>
        <vt:lpwstr/>
      </vt:variant>
      <vt:variant>
        <vt:i4>2949220</vt:i4>
      </vt:variant>
      <vt:variant>
        <vt:i4>15</vt:i4>
      </vt:variant>
      <vt:variant>
        <vt:i4>0</vt:i4>
      </vt:variant>
      <vt:variant>
        <vt:i4>5</vt:i4>
      </vt:variant>
      <vt:variant>
        <vt:lpwstr>http://davidclaerbout.com/</vt:lpwstr>
      </vt:variant>
      <vt:variant>
        <vt:lpwstr/>
      </vt:variant>
      <vt:variant>
        <vt:i4>2490481</vt:i4>
      </vt:variant>
      <vt:variant>
        <vt:i4>12</vt:i4>
      </vt:variant>
      <vt:variant>
        <vt:i4>0</vt:i4>
      </vt:variant>
      <vt:variant>
        <vt:i4>5</vt:i4>
      </vt:variant>
      <vt:variant>
        <vt:lpwstr>http://davidclaerbout.com/filter/work/Travel-1996-2013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http://www.youtube.com/watch?v=D2NVu8S7c7U</vt:lpwstr>
      </vt:variant>
      <vt:variant>
        <vt:lpwstr/>
      </vt:variant>
      <vt:variant>
        <vt:i4>4063291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http://www.youtube.com/watch?v=D2NVu8S7c7U</vt:lpwstr>
      </vt:variant>
      <vt:variant>
        <vt:lpwstr/>
      </vt:variant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3&amp;cad=rja&amp;uact=8&amp;ved=0CCwQFjAC&amp;url=http%3A%2F%2Fwww.shmoop.com%2Fcommon-core-standards%2Fccss-ela-literacy-ccra-sl-5.html&amp;ei=06XLVN-NEc-wyASG9IHwBA&amp;usg=AFQjCNH2w2XsGgaAiW473bde8HoDAIO_bQ&amp;sig2=8X3yIMOC4VT_3rCvPqs3ww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http://www.cpalms.org/Public/PreviewStandard/Preview/4809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Don Fuller</cp:lastModifiedBy>
  <cp:revision>2</cp:revision>
  <cp:lastPrinted>2012-03-16T13:59:00Z</cp:lastPrinted>
  <dcterms:created xsi:type="dcterms:W3CDTF">2017-09-15T18:29:00Z</dcterms:created>
  <dcterms:modified xsi:type="dcterms:W3CDTF">2017-09-15T18:29:00Z</dcterms:modified>
</cp:coreProperties>
</file>